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912" w:rsidRPr="00AC6BDF" w:rsidRDefault="00E27912" w:rsidP="00CE3A5C">
      <w:pPr>
        <w:spacing w:line="400" w:lineRule="exact"/>
        <w:jc w:val="center"/>
        <w:rPr>
          <w:rFonts w:ascii="方正小标宋_GBK" w:eastAsia="方正小标宋_GBK"/>
          <w:b/>
          <w:sz w:val="44"/>
          <w:szCs w:val="44"/>
        </w:rPr>
      </w:pPr>
      <w:r>
        <w:rPr>
          <w:rFonts w:ascii="黑体" w:eastAsia="黑体" w:hAnsi="黑体"/>
          <w:szCs w:val="32"/>
        </w:rPr>
        <w:t xml:space="preserve">  </w:t>
      </w:r>
      <w:r>
        <w:rPr>
          <w:rFonts w:ascii="黑体" w:eastAsia="黑体" w:hAnsi="黑体" w:hint="eastAsia"/>
          <w:szCs w:val="32"/>
        </w:rPr>
        <w:t>成果信息表</w:t>
      </w:r>
    </w:p>
    <w:tbl>
      <w:tblPr>
        <w:tblpPr w:leftFromText="180" w:rightFromText="180" w:vertAnchor="text" w:horzAnchor="margin" w:tblpY="158"/>
        <w:tblW w:w="8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18"/>
        <w:gridCol w:w="1042"/>
        <w:gridCol w:w="1134"/>
        <w:gridCol w:w="1559"/>
        <w:gridCol w:w="992"/>
        <w:gridCol w:w="2415"/>
      </w:tblGrid>
      <w:tr w:rsidR="00E27912" w:rsidRPr="00AC6BDF" w:rsidTr="00A00076">
        <w:trPr>
          <w:cantSplit/>
          <w:trHeight w:val="510"/>
        </w:trPr>
        <w:tc>
          <w:tcPr>
            <w:tcW w:w="1618" w:type="dxa"/>
            <w:vAlign w:val="center"/>
          </w:tcPr>
          <w:p w:rsidR="00E27912" w:rsidRPr="00AC6BDF" w:rsidRDefault="00E27912" w:rsidP="00A00076">
            <w:pPr>
              <w:spacing w:line="400" w:lineRule="exact"/>
              <w:jc w:val="center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eastAsia="宋体" w:hint="eastAsia"/>
                <w:b/>
                <w:sz w:val="21"/>
                <w:szCs w:val="24"/>
              </w:rPr>
              <w:t>成果</w:t>
            </w:r>
            <w:r w:rsidRPr="00AC6BDF">
              <w:rPr>
                <w:rFonts w:eastAsia="宋体" w:hint="eastAsia"/>
                <w:b/>
                <w:sz w:val="21"/>
                <w:szCs w:val="24"/>
              </w:rPr>
              <w:t>名称</w:t>
            </w:r>
          </w:p>
        </w:tc>
        <w:tc>
          <w:tcPr>
            <w:tcW w:w="7142" w:type="dxa"/>
            <w:gridSpan w:val="5"/>
            <w:vAlign w:val="center"/>
          </w:tcPr>
          <w:p w:rsidR="00E27912" w:rsidRPr="00AC6BDF" w:rsidRDefault="006775C5" w:rsidP="006775C5">
            <w:pPr>
              <w:spacing w:line="400" w:lineRule="exact"/>
              <w:jc w:val="center"/>
              <w:rPr>
                <w:rFonts w:eastAsia="宋体"/>
                <w:sz w:val="21"/>
                <w:szCs w:val="24"/>
              </w:rPr>
            </w:pPr>
            <w:r>
              <w:rPr>
                <w:rFonts w:eastAsia="宋体" w:hint="eastAsia"/>
                <w:sz w:val="21"/>
                <w:szCs w:val="24"/>
              </w:rPr>
              <w:t>基于分数阶混沌映射的信息隐藏技术</w:t>
            </w:r>
          </w:p>
        </w:tc>
      </w:tr>
      <w:tr w:rsidR="00E27912" w:rsidRPr="00AC6BDF" w:rsidTr="00A00076">
        <w:trPr>
          <w:cantSplit/>
          <w:trHeight w:val="510"/>
        </w:trPr>
        <w:tc>
          <w:tcPr>
            <w:tcW w:w="1618" w:type="dxa"/>
            <w:vAlign w:val="center"/>
          </w:tcPr>
          <w:p w:rsidR="00E27912" w:rsidRPr="00AC6BDF" w:rsidRDefault="00E27912" w:rsidP="00A00076"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eastAsia="宋体" w:hint="eastAsia"/>
                <w:b/>
                <w:sz w:val="21"/>
                <w:szCs w:val="24"/>
              </w:rPr>
              <w:t>成果</w:t>
            </w:r>
            <w:r w:rsidRPr="00AC6BDF">
              <w:rPr>
                <w:rFonts w:eastAsia="宋体" w:hint="eastAsia"/>
                <w:b/>
                <w:sz w:val="21"/>
                <w:szCs w:val="24"/>
              </w:rPr>
              <w:t>单位</w:t>
            </w:r>
          </w:p>
        </w:tc>
        <w:tc>
          <w:tcPr>
            <w:tcW w:w="7142" w:type="dxa"/>
            <w:gridSpan w:val="5"/>
            <w:vAlign w:val="center"/>
          </w:tcPr>
          <w:p w:rsidR="00E27912" w:rsidRPr="00AC6BDF" w:rsidRDefault="006775C5" w:rsidP="00A00076">
            <w:pPr>
              <w:jc w:val="center"/>
              <w:rPr>
                <w:rFonts w:eastAsia="宋体"/>
                <w:sz w:val="21"/>
                <w:szCs w:val="24"/>
              </w:rPr>
            </w:pPr>
            <w:r>
              <w:rPr>
                <w:rFonts w:eastAsia="宋体" w:hint="eastAsia"/>
                <w:sz w:val="21"/>
                <w:szCs w:val="24"/>
              </w:rPr>
              <w:t>内江师范学院</w:t>
            </w:r>
          </w:p>
        </w:tc>
      </w:tr>
      <w:tr w:rsidR="00E27912" w:rsidRPr="00AC6BDF" w:rsidTr="006775C5">
        <w:trPr>
          <w:cantSplit/>
          <w:trHeight w:val="510"/>
        </w:trPr>
        <w:tc>
          <w:tcPr>
            <w:tcW w:w="1618" w:type="dxa"/>
            <w:vAlign w:val="center"/>
          </w:tcPr>
          <w:p w:rsidR="00E27912" w:rsidRPr="00AC6BDF" w:rsidRDefault="00E27912" w:rsidP="00A00076"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联系人</w:t>
            </w:r>
          </w:p>
        </w:tc>
        <w:tc>
          <w:tcPr>
            <w:tcW w:w="1042" w:type="dxa"/>
            <w:vAlign w:val="center"/>
          </w:tcPr>
          <w:p w:rsidR="00E27912" w:rsidRPr="00AC6BDF" w:rsidRDefault="006775C5" w:rsidP="00A00076">
            <w:pPr>
              <w:rPr>
                <w:rFonts w:eastAsia="宋体"/>
                <w:sz w:val="21"/>
                <w:szCs w:val="24"/>
              </w:rPr>
            </w:pPr>
            <w:r>
              <w:rPr>
                <w:rFonts w:eastAsia="宋体" w:hint="eastAsia"/>
                <w:sz w:val="21"/>
                <w:szCs w:val="24"/>
              </w:rPr>
              <w:t>吴国成</w:t>
            </w:r>
          </w:p>
        </w:tc>
        <w:tc>
          <w:tcPr>
            <w:tcW w:w="1134" w:type="dxa"/>
            <w:vAlign w:val="center"/>
          </w:tcPr>
          <w:p w:rsidR="00E27912" w:rsidRPr="00AC6BDF" w:rsidRDefault="00E27912" w:rsidP="00A00076">
            <w:pPr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E27912" w:rsidRPr="00AC6BDF" w:rsidRDefault="006775C5" w:rsidP="00A00076">
            <w:pPr>
              <w:rPr>
                <w:rFonts w:eastAsia="宋体"/>
                <w:sz w:val="21"/>
                <w:szCs w:val="24"/>
              </w:rPr>
            </w:pPr>
            <w:r>
              <w:rPr>
                <w:rFonts w:eastAsia="宋体" w:hint="eastAsia"/>
                <w:sz w:val="21"/>
                <w:szCs w:val="24"/>
              </w:rPr>
              <w:t>15883283159</w:t>
            </w:r>
          </w:p>
        </w:tc>
        <w:tc>
          <w:tcPr>
            <w:tcW w:w="992" w:type="dxa"/>
            <w:vAlign w:val="center"/>
          </w:tcPr>
          <w:p w:rsidR="00E27912" w:rsidRPr="00AC6BDF" w:rsidRDefault="006775C5" w:rsidP="006775C5">
            <w:pPr>
              <w:ind w:firstLineChars="50" w:firstLine="105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eastAsia="宋体"/>
                <w:b/>
                <w:sz w:val="21"/>
                <w:szCs w:val="24"/>
              </w:rPr>
              <w:t>E</w:t>
            </w:r>
            <w:r w:rsidR="00E27912" w:rsidRPr="00AC6BDF">
              <w:rPr>
                <w:rFonts w:eastAsia="宋体"/>
                <w:b/>
                <w:sz w:val="21"/>
                <w:szCs w:val="24"/>
              </w:rPr>
              <w:t>mail</w:t>
            </w:r>
          </w:p>
        </w:tc>
        <w:tc>
          <w:tcPr>
            <w:tcW w:w="2415" w:type="dxa"/>
            <w:vAlign w:val="center"/>
          </w:tcPr>
          <w:p w:rsidR="00E27912" w:rsidRPr="00AC6BDF" w:rsidRDefault="006775C5" w:rsidP="00A00076">
            <w:pPr>
              <w:jc w:val="center"/>
              <w:rPr>
                <w:rFonts w:eastAsia="宋体"/>
                <w:sz w:val="21"/>
                <w:szCs w:val="24"/>
              </w:rPr>
            </w:pPr>
            <w:r>
              <w:rPr>
                <w:rFonts w:eastAsia="宋体" w:hint="eastAsia"/>
                <w:sz w:val="21"/>
                <w:szCs w:val="24"/>
              </w:rPr>
              <w:t>wuguocheng@gmail.com</w:t>
            </w:r>
          </w:p>
        </w:tc>
      </w:tr>
      <w:tr w:rsidR="00E27912" w:rsidRPr="00AC6BDF" w:rsidTr="006775C5">
        <w:trPr>
          <w:cantSplit/>
          <w:trHeight w:val="510"/>
        </w:trPr>
        <w:tc>
          <w:tcPr>
            <w:tcW w:w="1618" w:type="dxa"/>
            <w:vAlign w:val="center"/>
          </w:tcPr>
          <w:p w:rsidR="00E27912" w:rsidRPr="00AC6BDF" w:rsidRDefault="00E27912" w:rsidP="00A00076"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通讯地址</w:t>
            </w:r>
          </w:p>
        </w:tc>
        <w:tc>
          <w:tcPr>
            <w:tcW w:w="3735" w:type="dxa"/>
            <w:gridSpan w:val="3"/>
            <w:vAlign w:val="center"/>
          </w:tcPr>
          <w:p w:rsidR="00E27912" w:rsidRPr="00AC6BDF" w:rsidRDefault="006775C5" w:rsidP="00A00076">
            <w:pPr>
              <w:jc w:val="center"/>
              <w:rPr>
                <w:rFonts w:eastAsia="宋体"/>
                <w:sz w:val="21"/>
                <w:szCs w:val="24"/>
              </w:rPr>
            </w:pPr>
            <w:r>
              <w:rPr>
                <w:rFonts w:eastAsia="宋体" w:hint="eastAsia"/>
                <w:sz w:val="21"/>
                <w:szCs w:val="24"/>
              </w:rPr>
              <w:t>四川省内江市</w:t>
            </w:r>
            <w:proofErr w:type="gramStart"/>
            <w:r>
              <w:rPr>
                <w:rFonts w:eastAsia="宋体" w:hint="eastAsia"/>
                <w:sz w:val="21"/>
                <w:szCs w:val="24"/>
              </w:rPr>
              <w:t>东桐路</w:t>
            </w:r>
            <w:r>
              <w:rPr>
                <w:rFonts w:eastAsia="宋体" w:hint="eastAsia"/>
                <w:sz w:val="21"/>
                <w:szCs w:val="24"/>
              </w:rPr>
              <w:t>705</w:t>
            </w:r>
            <w:r>
              <w:rPr>
                <w:rFonts w:eastAsia="宋体" w:hint="eastAsia"/>
                <w:sz w:val="21"/>
                <w:szCs w:val="24"/>
              </w:rPr>
              <w:t>号</w:t>
            </w:r>
            <w:proofErr w:type="gramEnd"/>
          </w:p>
        </w:tc>
        <w:tc>
          <w:tcPr>
            <w:tcW w:w="992" w:type="dxa"/>
            <w:vAlign w:val="center"/>
          </w:tcPr>
          <w:p w:rsidR="00E27912" w:rsidRPr="00AC6BDF" w:rsidRDefault="00E27912" w:rsidP="006775C5">
            <w:pPr>
              <w:ind w:firstLineChars="50" w:firstLine="105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邮编</w:t>
            </w:r>
          </w:p>
        </w:tc>
        <w:tc>
          <w:tcPr>
            <w:tcW w:w="2415" w:type="dxa"/>
            <w:vAlign w:val="center"/>
          </w:tcPr>
          <w:p w:rsidR="00E27912" w:rsidRPr="00AC6BDF" w:rsidRDefault="006775C5" w:rsidP="00A00076">
            <w:pPr>
              <w:jc w:val="center"/>
              <w:rPr>
                <w:rFonts w:eastAsia="宋体"/>
                <w:sz w:val="21"/>
                <w:szCs w:val="24"/>
              </w:rPr>
            </w:pPr>
            <w:r>
              <w:rPr>
                <w:rFonts w:eastAsia="宋体" w:hint="eastAsia"/>
                <w:sz w:val="21"/>
                <w:szCs w:val="24"/>
              </w:rPr>
              <w:t>641100</w:t>
            </w:r>
          </w:p>
        </w:tc>
      </w:tr>
      <w:tr w:rsidR="00E27912" w:rsidRPr="00AC6BDF" w:rsidTr="00A00076">
        <w:trPr>
          <w:cantSplit/>
          <w:trHeight w:val="510"/>
        </w:trPr>
        <w:tc>
          <w:tcPr>
            <w:tcW w:w="1618" w:type="dxa"/>
            <w:vAlign w:val="center"/>
          </w:tcPr>
          <w:p w:rsidR="00E27912" w:rsidRPr="00AC6BDF" w:rsidRDefault="00E27912" w:rsidP="00A00076"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eastAsia="宋体" w:hint="eastAsia"/>
                <w:b/>
                <w:sz w:val="21"/>
                <w:szCs w:val="24"/>
              </w:rPr>
              <w:t>成果</w:t>
            </w:r>
            <w:r w:rsidRPr="00AC6BDF">
              <w:rPr>
                <w:rFonts w:eastAsia="宋体" w:hint="eastAsia"/>
                <w:b/>
                <w:sz w:val="21"/>
                <w:szCs w:val="24"/>
              </w:rPr>
              <w:t>单位性质</w:t>
            </w:r>
          </w:p>
        </w:tc>
        <w:tc>
          <w:tcPr>
            <w:tcW w:w="7142" w:type="dxa"/>
            <w:gridSpan w:val="5"/>
            <w:vAlign w:val="center"/>
          </w:tcPr>
          <w:p w:rsidR="00E27912" w:rsidRPr="00AC6BDF" w:rsidRDefault="00E27912" w:rsidP="006775C5">
            <w:pPr>
              <w:ind w:firstLineChars="700" w:firstLine="1470"/>
              <w:rPr>
                <w:rFonts w:eastAsia="宋体"/>
                <w:sz w:val="21"/>
                <w:szCs w:val="24"/>
              </w:rPr>
            </w:pPr>
            <w:r w:rsidRPr="00AC6BDF">
              <w:rPr>
                <w:rFonts w:eastAsia="宋体" w:hint="eastAsia"/>
                <w:sz w:val="21"/>
                <w:szCs w:val="24"/>
              </w:rPr>
              <w:t>□公益院所□转制院所</w:t>
            </w:r>
            <w:r w:rsidR="00296C0E">
              <w:rPr>
                <w:rFonts w:ascii="宋体" w:eastAsia="宋体" w:hAnsi="宋体"/>
                <w:sz w:val="21"/>
                <w:szCs w:val="24"/>
              </w:rPr>
              <w:fldChar w:fldCharType="begin"/>
            </w:r>
            <w:r w:rsidR="00296C0E">
              <w:rPr>
                <w:rFonts w:ascii="宋体" w:eastAsia="宋体" w:hAnsi="宋体"/>
                <w:sz w:val="21"/>
                <w:szCs w:val="24"/>
              </w:rPr>
              <w:instrText xml:space="preserve"> </w:instrText>
            </w:r>
            <w:r w:rsidR="00296C0E">
              <w:rPr>
                <w:rFonts w:ascii="宋体" w:eastAsia="宋体" w:hAnsi="宋体" w:hint="eastAsia"/>
                <w:sz w:val="21"/>
                <w:szCs w:val="24"/>
              </w:rPr>
              <w:instrText>eq \o\ac(</w:instrText>
            </w:r>
            <w:r w:rsidR="00296C0E" w:rsidRPr="00262173">
              <w:rPr>
                <w:rFonts w:ascii="宋体" w:eastAsia="宋体" w:hAnsi="宋体" w:hint="eastAsia"/>
                <w:position w:val="-2"/>
                <w:sz w:val="31"/>
                <w:szCs w:val="24"/>
              </w:rPr>
              <w:instrText>□</w:instrText>
            </w:r>
            <w:r w:rsidR="00296C0E">
              <w:rPr>
                <w:rFonts w:ascii="宋体" w:eastAsia="宋体" w:hAnsi="宋体" w:hint="eastAsia"/>
                <w:sz w:val="21"/>
                <w:szCs w:val="24"/>
              </w:rPr>
              <w:instrText>,√)</w:instrText>
            </w:r>
            <w:r w:rsidR="00296C0E">
              <w:rPr>
                <w:rFonts w:ascii="宋体" w:eastAsia="宋体" w:hAnsi="宋体"/>
                <w:sz w:val="21"/>
                <w:szCs w:val="24"/>
              </w:rPr>
              <w:fldChar w:fldCharType="end"/>
            </w:r>
            <w:bookmarkStart w:id="0" w:name="_GoBack"/>
            <w:bookmarkEnd w:id="0"/>
            <w:r>
              <w:rPr>
                <w:rFonts w:eastAsia="宋体" w:hint="eastAsia"/>
                <w:sz w:val="21"/>
                <w:szCs w:val="24"/>
              </w:rPr>
              <w:t>高</w:t>
            </w:r>
            <w:r w:rsidR="006775C5">
              <w:rPr>
                <w:rFonts w:eastAsia="宋体" w:hint="eastAsia"/>
                <w:sz w:val="21"/>
                <w:szCs w:val="24"/>
              </w:rPr>
              <w:t xml:space="preserve"> </w:t>
            </w:r>
            <w:r>
              <w:rPr>
                <w:rFonts w:eastAsia="宋体" w:hint="eastAsia"/>
                <w:sz w:val="21"/>
                <w:szCs w:val="24"/>
              </w:rPr>
              <w:t>校</w:t>
            </w:r>
          </w:p>
        </w:tc>
      </w:tr>
      <w:tr w:rsidR="00E27912" w:rsidRPr="00AC6BDF" w:rsidTr="00A00076">
        <w:trPr>
          <w:cantSplit/>
          <w:trHeight w:val="510"/>
        </w:trPr>
        <w:tc>
          <w:tcPr>
            <w:tcW w:w="1618" w:type="dxa"/>
            <w:vAlign w:val="center"/>
          </w:tcPr>
          <w:p w:rsidR="00E27912" w:rsidRPr="00AC6BDF" w:rsidRDefault="00E27912" w:rsidP="00A00076"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eastAsia="宋体" w:hint="eastAsia"/>
                <w:b/>
                <w:sz w:val="21"/>
                <w:szCs w:val="24"/>
              </w:rPr>
              <w:t>成果</w:t>
            </w:r>
            <w:r w:rsidRPr="00AC6BDF">
              <w:rPr>
                <w:rFonts w:eastAsia="宋体" w:hint="eastAsia"/>
                <w:b/>
                <w:sz w:val="21"/>
                <w:szCs w:val="24"/>
              </w:rPr>
              <w:t>所属领域</w:t>
            </w:r>
          </w:p>
        </w:tc>
        <w:tc>
          <w:tcPr>
            <w:tcW w:w="7142" w:type="dxa"/>
            <w:gridSpan w:val="5"/>
            <w:vAlign w:val="center"/>
          </w:tcPr>
          <w:p w:rsidR="00E27912" w:rsidRPr="00AC6BDF" w:rsidRDefault="00E27912" w:rsidP="006775C5">
            <w:pPr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/>
                <w:sz w:val="21"/>
                <w:szCs w:val="24"/>
              </w:rPr>
              <w:t>A</w:t>
            </w:r>
            <w:r w:rsidRPr="00611E9D">
              <w:rPr>
                <w:rFonts w:eastAsia="宋体" w:hint="eastAsia"/>
                <w:sz w:val="21"/>
                <w:szCs w:val="24"/>
              </w:rPr>
              <w:t>、新一代信息技术</w:t>
            </w:r>
          </w:p>
        </w:tc>
      </w:tr>
      <w:tr w:rsidR="00E27912" w:rsidRPr="00AC6BDF" w:rsidTr="00A00076">
        <w:trPr>
          <w:cantSplit/>
          <w:trHeight w:val="2371"/>
        </w:trPr>
        <w:tc>
          <w:tcPr>
            <w:tcW w:w="1618" w:type="dxa"/>
            <w:vAlign w:val="center"/>
          </w:tcPr>
          <w:p w:rsidR="00E27912" w:rsidRPr="00AC6BDF" w:rsidRDefault="00E27912" w:rsidP="00A00076">
            <w:pPr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eastAsia="宋体" w:hint="eastAsia"/>
                <w:b/>
                <w:sz w:val="21"/>
                <w:szCs w:val="24"/>
              </w:rPr>
              <w:t>成果</w:t>
            </w:r>
            <w:r w:rsidRPr="00AC6BDF">
              <w:rPr>
                <w:rFonts w:eastAsia="宋体" w:hint="eastAsia"/>
                <w:b/>
                <w:sz w:val="21"/>
                <w:szCs w:val="21"/>
              </w:rPr>
              <w:t>简述</w:t>
            </w:r>
          </w:p>
          <w:p w:rsidR="00E27912" w:rsidRPr="00AC6BDF" w:rsidRDefault="00E27912" w:rsidP="004C70C9">
            <w:pPr>
              <w:rPr>
                <w:rFonts w:eastAsia="宋体"/>
                <w:sz w:val="21"/>
                <w:szCs w:val="24"/>
              </w:rPr>
            </w:pPr>
            <w:r w:rsidRPr="00AC6BDF">
              <w:rPr>
                <w:rFonts w:eastAsia="宋体" w:hint="eastAsia"/>
                <w:sz w:val="21"/>
                <w:szCs w:val="21"/>
              </w:rPr>
              <w:t>（</w:t>
            </w:r>
            <w:r w:rsidRPr="00AC6BDF">
              <w:rPr>
                <w:rFonts w:eastAsia="宋体" w:hint="eastAsia"/>
                <w:sz w:val="21"/>
                <w:szCs w:val="24"/>
              </w:rPr>
              <w:t>项目所处阶段和知识产权状况，项目创新性</w:t>
            </w:r>
            <w:r w:rsidRPr="00AC6BDF">
              <w:rPr>
                <w:rFonts w:eastAsia="宋体" w:hint="eastAsia"/>
                <w:sz w:val="21"/>
                <w:szCs w:val="21"/>
              </w:rPr>
              <w:t>、先进性及主要技术指标等</w:t>
            </w:r>
            <w:r>
              <w:rPr>
                <w:rFonts w:eastAsia="宋体"/>
                <w:sz w:val="21"/>
                <w:szCs w:val="21"/>
              </w:rPr>
              <w:t>3</w:t>
            </w:r>
            <w:r w:rsidRPr="00AC6BDF">
              <w:rPr>
                <w:rFonts w:eastAsia="宋体"/>
                <w:sz w:val="21"/>
                <w:szCs w:val="21"/>
              </w:rPr>
              <w:t>00</w:t>
            </w:r>
            <w:r w:rsidRPr="00AC6BDF">
              <w:rPr>
                <w:rFonts w:eastAsia="宋体" w:hint="eastAsia"/>
                <w:sz w:val="21"/>
                <w:szCs w:val="21"/>
              </w:rPr>
              <w:t>字以内）</w:t>
            </w:r>
          </w:p>
        </w:tc>
        <w:tc>
          <w:tcPr>
            <w:tcW w:w="7142" w:type="dxa"/>
            <w:gridSpan w:val="5"/>
            <w:vAlign w:val="center"/>
          </w:tcPr>
          <w:p w:rsidR="002A3D75" w:rsidRDefault="002A3D75" w:rsidP="00E67E87">
            <w:pPr>
              <w:ind w:firstLine="200"/>
              <w:contextualSpacing/>
              <w:jc w:val="left"/>
              <w:rPr>
                <w:rFonts w:eastAsia="宋体"/>
                <w:sz w:val="21"/>
                <w:szCs w:val="24"/>
              </w:rPr>
            </w:pPr>
          </w:p>
          <w:p w:rsidR="002A3D75" w:rsidRDefault="002A3D75" w:rsidP="00E67E87">
            <w:pPr>
              <w:ind w:firstLine="200"/>
              <w:contextualSpacing/>
              <w:jc w:val="left"/>
              <w:rPr>
                <w:rFonts w:eastAsia="宋体"/>
                <w:sz w:val="21"/>
                <w:szCs w:val="24"/>
              </w:rPr>
            </w:pPr>
            <w:r>
              <w:rPr>
                <w:rFonts w:eastAsia="宋体" w:hint="eastAsia"/>
                <w:sz w:val="21"/>
                <w:szCs w:val="24"/>
              </w:rPr>
              <w:t xml:space="preserve">  </w:t>
            </w:r>
            <w:r w:rsidR="00E67E87" w:rsidRPr="00E67E87">
              <w:rPr>
                <w:rFonts w:eastAsia="宋体" w:hint="eastAsia"/>
                <w:sz w:val="21"/>
                <w:szCs w:val="24"/>
              </w:rPr>
              <w:t>信息加密的安全性是</w:t>
            </w:r>
            <w:r>
              <w:rPr>
                <w:rFonts w:eastAsia="宋体" w:hint="eastAsia"/>
                <w:sz w:val="21"/>
                <w:szCs w:val="24"/>
              </w:rPr>
              <w:t>信息隐藏技术的</w:t>
            </w:r>
            <w:r w:rsidR="00E67E87" w:rsidRPr="00E67E87">
              <w:rPr>
                <w:rFonts w:eastAsia="宋体" w:hint="eastAsia"/>
                <w:sz w:val="21"/>
                <w:szCs w:val="24"/>
              </w:rPr>
              <w:t>核心问题。但由于</w:t>
            </w:r>
            <w:r>
              <w:rPr>
                <w:rFonts w:eastAsia="宋体" w:hint="eastAsia"/>
                <w:sz w:val="21"/>
                <w:szCs w:val="24"/>
              </w:rPr>
              <w:t>常用</w:t>
            </w:r>
            <w:r w:rsidR="00E67E87" w:rsidRPr="00E67E87">
              <w:rPr>
                <w:rFonts w:eastAsia="宋体" w:hint="eastAsia"/>
                <w:sz w:val="21"/>
                <w:szCs w:val="24"/>
              </w:rPr>
              <w:t>模型</w:t>
            </w:r>
            <w:r>
              <w:rPr>
                <w:rFonts w:eastAsia="宋体" w:hint="eastAsia"/>
                <w:sz w:val="21"/>
                <w:szCs w:val="24"/>
              </w:rPr>
              <w:t>比较</w:t>
            </w:r>
            <w:r w:rsidR="00E67E87" w:rsidRPr="00E67E87">
              <w:rPr>
                <w:rFonts w:eastAsia="宋体" w:hint="eastAsia"/>
                <w:sz w:val="21"/>
                <w:szCs w:val="24"/>
              </w:rPr>
              <w:t>简单，参数较少，无论基</w:t>
            </w:r>
            <w:r w:rsidR="00E67E87">
              <w:rPr>
                <w:rFonts w:eastAsia="宋体" w:hint="eastAsia"/>
                <w:sz w:val="21"/>
                <w:szCs w:val="24"/>
              </w:rPr>
              <w:t>于微分方程或差分方程的混沌加密，均易被黑客破解。</w:t>
            </w:r>
            <w:r>
              <w:rPr>
                <w:rFonts w:eastAsia="宋体" w:hint="eastAsia"/>
                <w:sz w:val="21"/>
                <w:szCs w:val="24"/>
              </w:rPr>
              <w:t>项目提出了</w:t>
            </w:r>
            <w:r w:rsidR="00E67E87" w:rsidRPr="00E67E87">
              <w:rPr>
                <w:rFonts w:eastAsia="宋体" w:hint="eastAsia"/>
                <w:sz w:val="21"/>
                <w:szCs w:val="24"/>
              </w:rPr>
              <w:t>分数阶混沌映射，参数</w:t>
            </w:r>
            <w:r>
              <w:rPr>
                <w:rFonts w:eastAsia="宋体" w:hint="eastAsia"/>
                <w:sz w:val="21"/>
                <w:szCs w:val="24"/>
              </w:rPr>
              <w:t>更多，动力学行为更为复杂，极大地提高了加密时的密钥攻击空间，极大地</w:t>
            </w:r>
            <w:r w:rsidR="00E67E87" w:rsidRPr="00E67E87">
              <w:rPr>
                <w:rFonts w:eastAsia="宋体" w:hint="eastAsia"/>
                <w:sz w:val="21"/>
                <w:szCs w:val="24"/>
              </w:rPr>
              <w:t>提高</w:t>
            </w:r>
            <w:r>
              <w:rPr>
                <w:rFonts w:eastAsia="宋体" w:hint="eastAsia"/>
                <w:sz w:val="21"/>
                <w:szCs w:val="24"/>
              </w:rPr>
              <w:t>了</w:t>
            </w:r>
            <w:r w:rsidR="00E67E87" w:rsidRPr="00E67E87">
              <w:rPr>
                <w:rFonts w:eastAsia="宋体" w:hint="eastAsia"/>
                <w:sz w:val="21"/>
                <w:szCs w:val="24"/>
              </w:rPr>
              <w:t>加密</w:t>
            </w:r>
            <w:r>
              <w:rPr>
                <w:rFonts w:eastAsia="宋体" w:hint="eastAsia"/>
                <w:sz w:val="21"/>
                <w:szCs w:val="24"/>
              </w:rPr>
              <w:t>的安全性能</w:t>
            </w:r>
            <w:r w:rsidR="00E67E87" w:rsidRPr="00E67E87">
              <w:rPr>
                <w:rFonts w:eastAsia="宋体" w:hint="eastAsia"/>
                <w:sz w:val="21"/>
                <w:szCs w:val="24"/>
              </w:rPr>
              <w:t>。</w:t>
            </w:r>
          </w:p>
          <w:p w:rsidR="00E27912" w:rsidRPr="00E67E87" w:rsidRDefault="002A3D75" w:rsidP="00A84984">
            <w:pPr>
              <w:ind w:firstLine="200"/>
              <w:contextualSpacing/>
              <w:jc w:val="left"/>
              <w:rPr>
                <w:rFonts w:eastAsia="宋体"/>
                <w:sz w:val="21"/>
                <w:szCs w:val="24"/>
              </w:rPr>
            </w:pPr>
            <w:r>
              <w:rPr>
                <w:rFonts w:eastAsia="宋体" w:hint="eastAsia"/>
                <w:sz w:val="21"/>
                <w:szCs w:val="24"/>
              </w:rPr>
              <w:t xml:space="preserve">  </w:t>
            </w:r>
            <w:r w:rsidR="009E4297">
              <w:rPr>
                <w:rFonts w:eastAsia="宋体" w:hint="eastAsia"/>
                <w:sz w:val="21"/>
                <w:szCs w:val="24"/>
              </w:rPr>
              <w:t>项目</w:t>
            </w:r>
            <w:r>
              <w:rPr>
                <w:rFonts w:eastAsia="宋体" w:hint="eastAsia"/>
                <w:sz w:val="21"/>
                <w:szCs w:val="24"/>
              </w:rPr>
              <w:t>有</w:t>
            </w:r>
            <w:r>
              <w:rPr>
                <w:rFonts w:eastAsia="宋体" w:hint="eastAsia"/>
                <w:sz w:val="21"/>
                <w:szCs w:val="24"/>
              </w:rPr>
              <w:t>3</w:t>
            </w:r>
            <w:r>
              <w:rPr>
                <w:rFonts w:eastAsia="宋体" w:hint="eastAsia"/>
                <w:sz w:val="21"/>
                <w:szCs w:val="24"/>
              </w:rPr>
              <w:t>项发明专利处于受理状态，获得</w:t>
            </w:r>
            <w:r>
              <w:rPr>
                <w:rFonts w:eastAsia="宋体" w:hint="eastAsia"/>
                <w:sz w:val="21"/>
                <w:szCs w:val="24"/>
              </w:rPr>
              <w:t>6</w:t>
            </w:r>
            <w:r>
              <w:rPr>
                <w:rFonts w:eastAsia="宋体" w:hint="eastAsia"/>
                <w:sz w:val="21"/>
                <w:szCs w:val="24"/>
              </w:rPr>
              <w:t>项软件著作权，发表</w:t>
            </w:r>
            <w:r>
              <w:rPr>
                <w:rFonts w:eastAsia="宋体" w:hint="eastAsia"/>
                <w:sz w:val="21"/>
                <w:szCs w:val="24"/>
              </w:rPr>
              <w:t>30</w:t>
            </w:r>
            <w:r>
              <w:rPr>
                <w:rFonts w:eastAsia="宋体" w:hint="eastAsia"/>
                <w:sz w:val="21"/>
                <w:szCs w:val="24"/>
              </w:rPr>
              <w:t>余篇</w:t>
            </w:r>
            <w:r>
              <w:rPr>
                <w:rFonts w:eastAsia="宋体" w:hint="eastAsia"/>
                <w:sz w:val="21"/>
                <w:szCs w:val="24"/>
              </w:rPr>
              <w:t>SCI</w:t>
            </w:r>
            <w:r>
              <w:rPr>
                <w:rFonts w:eastAsia="宋体" w:hint="eastAsia"/>
                <w:sz w:val="21"/>
                <w:szCs w:val="24"/>
              </w:rPr>
              <w:t>论文，获得省高校科技创新重大培育项目支持。项目成果可用于保密通讯、图像加密、</w:t>
            </w:r>
            <w:r w:rsidR="00A84984">
              <w:rPr>
                <w:rFonts w:eastAsia="宋体" w:hint="eastAsia"/>
                <w:sz w:val="21"/>
                <w:szCs w:val="24"/>
              </w:rPr>
              <w:t>芯片防伪、云数据安全存贮等。</w:t>
            </w:r>
          </w:p>
          <w:p w:rsidR="00E27912" w:rsidRPr="00A84984" w:rsidRDefault="00E27912" w:rsidP="00261951">
            <w:pPr>
              <w:rPr>
                <w:rFonts w:eastAsia="宋体"/>
                <w:sz w:val="21"/>
                <w:szCs w:val="24"/>
              </w:rPr>
            </w:pPr>
          </w:p>
        </w:tc>
      </w:tr>
      <w:tr w:rsidR="00E27912" w:rsidRPr="00AC6BDF" w:rsidTr="00A00076">
        <w:trPr>
          <w:cantSplit/>
          <w:trHeight w:val="695"/>
        </w:trPr>
        <w:tc>
          <w:tcPr>
            <w:tcW w:w="1618" w:type="dxa"/>
            <w:tcBorders>
              <w:right w:val="nil"/>
            </w:tcBorders>
            <w:vAlign w:val="center"/>
          </w:tcPr>
          <w:p w:rsidR="00E27912" w:rsidRPr="00AC6BDF" w:rsidRDefault="00E27912" w:rsidP="00A00076">
            <w:pPr>
              <w:spacing w:line="276" w:lineRule="auto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eastAsia="宋体" w:hint="eastAsia"/>
                <w:b/>
                <w:sz w:val="21"/>
                <w:szCs w:val="21"/>
              </w:rPr>
              <w:t>形式</w:t>
            </w:r>
          </w:p>
        </w:tc>
        <w:tc>
          <w:tcPr>
            <w:tcW w:w="7142" w:type="dxa"/>
            <w:gridSpan w:val="5"/>
            <w:vAlign w:val="center"/>
          </w:tcPr>
          <w:p w:rsidR="00E27912" w:rsidRPr="00AC6BDF" w:rsidRDefault="00E27912" w:rsidP="006775C5">
            <w:pPr>
              <w:spacing w:line="276" w:lineRule="auto"/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/>
                <w:sz w:val="21"/>
                <w:szCs w:val="24"/>
              </w:rPr>
              <w:t>A</w:t>
            </w:r>
            <w:r w:rsidRPr="00611E9D">
              <w:rPr>
                <w:rFonts w:eastAsia="宋体" w:hint="eastAsia"/>
                <w:sz w:val="21"/>
                <w:szCs w:val="24"/>
              </w:rPr>
              <w:t>、新技术</w:t>
            </w:r>
          </w:p>
        </w:tc>
      </w:tr>
      <w:tr w:rsidR="00E27912" w:rsidRPr="00AC6BDF" w:rsidTr="00A00076">
        <w:trPr>
          <w:cantSplit/>
          <w:trHeight w:val="692"/>
        </w:trPr>
        <w:tc>
          <w:tcPr>
            <w:tcW w:w="1618" w:type="dxa"/>
            <w:tcBorders>
              <w:right w:val="nil"/>
            </w:tcBorders>
            <w:vAlign w:val="center"/>
          </w:tcPr>
          <w:p w:rsidR="00E27912" w:rsidRPr="00AC6BDF" w:rsidRDefault="00E27912" w:rsidP="00A00076">
            <w:pPr>
              <w:spacing w:line="276" w:lineRule="auto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eastAsia="宋体" w:hint="eastAsia"/>
                <w:b/>
                <w:sz w:val="21"/>
                <w:szCs w:val="21"/>
              </w:rPr>
              <w:t>成熟度</w:t>
            </w:r>
          </w:p>
        </w:tc>
        <w:tc>
          <w:tcPr>
            <w:tcW w:w="7142" w:type="dxa"/>
            <w:gridSpan w:val="5"/>
            <w:vAlign w:val="center"/>
          </w:tcPr>
          <w:p w:rsidR="00E27912" w:rsidRPr="00AC6BDF" w:rsidRDefault="00E27912" w:rsidP="006775C5">
            <w:pPr>
              <w:spacing w:line="276" w:lineRule="auto"/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/>
                <w:sz w:val="21"/>
                <w:szCs w:val="24"/>
              </w:rPr>
              <w:t>A</w:t>
            </w:r>
            <w:r w:rsidRPr="00611E9D">
              <w:rPr>
                <w:rFonts w:eastAsia="宋体" w:hint="eastAsia"/>
                <w:sz w:val="21"/>
                <w:szCs w:val="24"/>
              </w:rPr>
              <w:t>、研发阶段</w:t>
            </w:r>
          </w:p>
        </w:tc>
      </w:tr>
      <w:tr w:rsidR="00E27912" w:rsidRPr="00E67E87" w:rsidTr="00A00076">
        <w:trPr>
          <w:cantSplit/>
          <w:trHeight w:val="560"/>
        </w:trPr>
        <w:tc>
          <w:tcPr>
            <w:tcW w:w="1618" w:type="dxa"/>
            <w:tcBorders>
              <w:right w:val="nil"/>
            </w:tcBorders>
            <w:vAlign w:val="center"/>
          </w:tcPr>
          <w:p w:rsidR="00E27912" w:rsidRPr="00AC6BDF" w:rsidRDefault="00E27912" w:rsidP="00A00076">
            <w:pPr>
              <w:spacing w:line="276" w:lineRule="auto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eastAsia="宋体" w:hint="eastAsia"/>
                <w:b/>
                <w:sz w:val="21"/>
                <w:szCs w:val="24"/>
              </w:rPr>
              <w:t>来源</w:t>
            </w:r>
          </w:p>
        </w:tc>
        <w:tc>
          <w:tcPr>
            <w:tcW w:w="7142" w:type="dxa"/>
            <w:gridSpan w:val="5"/>
            <w:vAlign w:val="center"/>
          </w:tcPr>
          <w:p w:rsidR="00E27912" w:rsidRPr="00AC6BDF" w:rsidRDefault="00E27912" w:rsidP="00A00076">
            <w:pPr>
              <w:spacing w:line="276" w:lineRule="auto"/>
              <w:rPr>
                <w:rFonts w:eastAsia="宋体"/>
                <w:sz w:val="21"/>
                <w:szCs w:val="21"/>
              </w:rPr>
            </w:pPr>
            <w:r w:rsidRPr="00611E9D">
              <w:rPr>
                <w:rFonts w:eastAsia="宋体"/>
                <w:sz w:val="21"/>
                <w:szCs w:val="21"/>
              </w:rPr>
              <w:t>B</w:t>
            </w:r>
            <w:r w:rsidRPr="00611E9D">
              <w:rPr>
                <w:rFonts w:eastAsia="宋体" w:hint="eastAsia"/>
                <w:sz w:val="21"/>
                <w:szCs w:val="21"/>
              </w:rPr>
              <w:t>、省部级计划</w:t>
            </w:r>
          </w:p>
        </w:tc>
      </w:tr>
      <w:tr w:rsidR="00E27912" w:rsidRPr="00AC6BDF" w:rsidTr="00A00076">
        <w:trPr>
          <w:cantSplit/>
          <w:trHeight w:val="554"/>
        </w:trPr>
        <w:tc>
          <w:tcPr>
            <w:tcW w:w="1618" w:type="dxa"/>
            <w:tcBorders>
              <w:right w:val="nil"/>
            </w:tcBorders>
            <w:vAlign w:val="center"/>
          </w:tcPr>
          <w:p w:rsidR="00E27912" w:rsidRDefault="00E27912" w:rsidP="00A00076">
            <w:pPr>
              <w:spacing w:line="276" w:lineRule="auto"/>
              <w:jc w:val="center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eastAsia="宋体" w:hint="eastAsia"/>
                <w:b/>
                <w:sz w:val="21"/>
                <w:szCs w:val="24"/>
              </w:rPr>
              <w:t>技术水平</w:t>
            </w:r>
          </w:p>
        </w:tc>
        <w:tc>
          <w:tcPr>
            <w:tcW w:w="7142" w:type="dxa"/>
            <w:gridSpan w:val="5"/>
            <w:vAlign w:val="center"/>
          </w:tcPr>
          <w:p w:rsidR="00E27912" w:rsidRPr="00AC6BDF" w:rsidRDefault="00E27912" w:rsidP="00E67E87">
            <w:pPr>
              <w:spacing w:line="276" w:lineRule="auto"/>
              <w:rPr>
                <w:rFonts w:eastAsia="宋体"/>
                <w:sz w:val="21"/>
                <w:szCs w:val="21"/>
              </w:rPr>
            </w:pPr>
            <w:r w:rsidRPr="004C70C9">
              <w:rPr>
                <w:rFonts w:eastAsia="宋体"/>
                <w:sz w:val="21"/>
                <w:szCs w:val="21"/>
              </w:rPr>
              <w:t>B</w:t>
            </w:r>
            <w:r w:rsidRPr="004C70C9">
              <w:rPr>
                <w:rFonts w:eastAsia="宋体" w:hint="eastAsia"/>
                <w:sz w:val="21"/>
                <w:szCs w:val="21"/>
              </w:rPr>
              <w:t>、国际先进</w:t>
            </w:r>
          </w:p>
        </w:tc>
      </w:tr>
      <w:tr w:rsidR="00E27912" w:rsidRPr="00AC6BDF" w:rsidTr="00A00076">
        <w:trPr>
          <w:cantSplit/>
          <w:trHeight w:val="704"/>
        </w:trPr>
        <w:tc>
          <w:tcPr>
            <w:tcW w:w="1618" w:type="dxa"/>
            <w:tcBorders>
              <w:right w:val="nil"/>
            </w:tcBorders>
            <w:vAlign w:val="center"/>
          </w:tcPr>
          <w:p w:rsidR="00E27912" w:rsidRPr="00AC6BDF" w:rsidRDefault="00E27912" w:rsidP="006775C5">
            <w:pPr>
              <w:ind w:firstLineChars="150" w:firstLine="316"/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 w:hint="eastAsia"/>
                <w:b/>
                <w:sz w:val="21"/>
                <w:szCs w:val="24"/>
              </w:rPr>
              <w:t>投资规模</w:t>
            </w:r>
          </w:p>
        </w:tc>
        <w:tc>
          <w:tcPr>
            <w:tcW w:w="7142" w:type="dxa"/>
            <w:gridSpan w:val="5"/>
            <w:vAlign w:val="center"/>
          </w:tcPr>
          <w:p w:rsidR="00E27912" w:rsidRPr="00AC6BDF" w:rsidRDefault="00E27912" w:rsidP="00E67E87">
            <w:pPr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/>
                <w:sz w:val="21"/>
                <w:szCs w:val="24"/>
              </w:rPr>
              <w:t>B</w:t>
            </w:r>
            <w:r w:rsidRPr="00611E9D">
              <w:rPr>
                <w:rFonts w:eastAsia="宋体" w:hint="eastAsia"/>
                <w:sz w:val="21"/>
                <w:szCs w:val="24"/>
              </w:rPr>
              <w:t>、投资</w:t>
            </w:r>
            <w:r w:rsidRPr="00611E9D">
              <w:rPr>
                <w:rFonts w:eastAsia="宋体"/>
                <w:sz w:val="21"/>
                <w:szCs w:val="24"/>
              </w:rPr>
              <w:t>1000-3000</w:t>
            </w:r>
            <w:r w:rsidRPr="00611E9D">
              <w:rPr>
                <w:rFonts w:eastAsia="宋体" w:hint="eastAsia"/>
                <w:sz w:val="21"/>
                <w:szCs w:val="24"/>
              </w:rPr>
              <w:t>万元</w:t>
            </w:r>
          </w:p>
        </w:tc>
      </w:tr>
      <w:tr w:rsidR="00E27912" w:rsidRPr="00AC6BDF" w:rsidTr="00A00076">
        <w:trPr>
          <w:cantSplit/>
          <w:trHeight w:val="544"/>
        </w:trPr>
        <w:tc>
          <w:tcPr>
            <w:tcW w:w="1618" w:type="dxa"/>
            <w:tcBorders>
              <w:right w:val="nil"/>
            </w:tcBorders>
            <w:vAlign w:val="center"/>
          </w:tcPr>
          <w:p w:rsidR="00E27912" w:rsidRPr="007B3414" w:rsidRDefault="00E27912" w:rsidP="00A00076">
            <w:pPr>
              <w:spacing w:line="276" w:lineRule="auto"/>
              <w:jc w:val="center"/>
              <w:rPr>
                <w:rFonts w:eastAsia="宋体"/>
                <w:b/>
                <w:sz w:val="21"/>
                <w:szCs w:val="21"/>
              </w:rPr>
            </w:pPr>
            <w:r w:rsidRPr="007B3414">
              <w:rPr>
                <w:rFonts w:eastAsia="宋体" w:hint="eastAsia"/>
                <w:b/>
                <w:sz w:val="21"/>
                <w:szCs w:val="21"/>
              </w:rPr>
              <w:t>需要支持方式</w:t>
            </w:r>
          </w:p>
        </w:tc>
        <w:tc>
          <w:tcPr>
            <w:tcW w:w="7142" w:type="dxa"/>
            <w:gridSpan w:val="5"/>
            <w:vAlign w:val="center"/>
          </w:tcPr>
          <w:p w:rsidR="00E27912" w:rsidRPr="007B3414" w:rsidRDefault="00E27912" w:rsidP="00A00076">
            <w:pPr>
              <w:spacing w:line="276" w:lineRule="auto"/>
              <w:rPr>
                <w:rFonts w:eastAsia="宋体"/>
                <w:sz w:val="21"/>
                <w:szCs w:val="21"/>
              </w:rPr>
            </w:pPr>
          </w:p>
        </w:tc>
      </w:tr>
      <w:tr w:rsidR="00E27912" w:rsidRPr="00AC6BDF" w:rsidTr="00A00076">
        <w:trPr>
          <w:cantSplit/>
          <w:trHeight w:val="849"/>
        </w:trPr>
        <w:tc>
          <w:tcPr>
            <w:tcW w:w="1618" w:type="dxa"/>
            <w:tcBorders>
              <w:right w:val="nil"/>
            </w:tcBorders>
            <w:vAlign w:val="center"/>
          </w:tcPr>
          <w:p w:rsidR="00E27912" w:rsidRDefault="00E27912" w:rsidP="006775C5">
            <w:pPr>
              <w:ind w:firstLineChars="250" w:firstLine="527"/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 w:hint="eastAsia"/>
                <w:b/>
                <w:sz w:val="21"/>
                <w:szCs w:val="24"/>
              </w:rPr>
              <w:t>备注</w:t>
            </w:r>
          </w:p>
        </w:tc>
        <w:tc>
          <w:tcPr>
            <w:tcW w:w="7142" w:type="dxa"/>
            <w:gridSpan w:val="5"/>
            <w:vAlign w:val="center"/>
          </w:tcPr>
          <w:p w:rsidR="00E27912" w:rsidRPr="00AC6BDF" w:rsidRDefault="00E27912" w:rsidP="00E67E87">
            <w:pPr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/>
                <w:sz w:val="21"/>
                <w:szCs w:val="24"/>
              </w:rPr>
              <w:t>A</w:t>
            </w:r>
            <w:r w:rsidR="00E67E87">
              <w:rPr>
                <w:rFonts w:eastAsia="宋体" w:hint="eastAsia"/>
                <w:sz w:val="21"/>
                <w:szCs w:val="24"/>
              </w:rPr>
              <w:t>、不涉</w:t>
            </w:r>
            <w:r w:rsidRPr="00611E9D">
              <w:rPr>
                <w:rFonts w:eastAsia="宋体" w:hint="eastAsia"/>
                <w:sz w:val="21"/>
                <w:szCs w:val="24"/>
              </w:rPr>
              <w:t>密；</w:t>
            </w:r>
            <w:r w:rsidRPr="00611E9D">
              <w:rPr>
                <w:rFonts w:eastAsia="宋体"/>
                <w:sz w:val="21"/>
                <w:szCs w:val="24"/>
              </w:rPr>
              <w:t>B</w:t>
            </w:r>
            <w:r w:rsidR="00E67E87">
              <w:rPr>
                <w:rFonts w:eastAsia="宋体" w:hint="eastAsia"/>
                <w:sz w:val="21"/>
                <w:szCs w:val="24"/>
              </w:rPr>
              <w:t>、是</w:t>
            </w:r>
            <w:r w:rsidRPr="00611E9D">
              <w:rPr>
                <w:rFonts w:eastAsia="宋体" w:hint="eastAsia"/>
                <w:sz w:val="21"/>
                <w:szCs w:val="24"/>
              </w:rPr>
              <w:t>国际合作；</w:t>
            </w:r>
          </w:p>
        </w:tc>
      </w:tr>
    </w:tbl>
    <w:p w:rsidR="00E27912" w:rsidRPr="00CE3A5C" w:rsidRDefault="00E27912"/>
    <w:sectPr w:rsidR="00E27912" w:rsidRPr="00CE3A5C" w:rsidSect="00554A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D3C" w:rsidRDefault="00734D3C" w:rsidP="006775C5">
      <w:r>
        <w:separator/>
      </w:r>
    </w:p>
  </w:endnote>
  <w:endnote w:type="continuationSeparator" w:id="0">
    <w:p w:rsidR="00734D3C" w:rsidRDefault="00734D3C" w:rsidP="0067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D3C" w:rsidRDefault="00734D3C" w:rsidP="006775C5">
      <w:r>
        <w:separator/>
      </w:r>
    </w:p>
  </w:footnote>
  <w:footnote w:type="continuationSeparator" w:id="0">
    <w:p w:rsidR="00734D3C" w:rsidRDefault="00734D3C" w:rsidP="006775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E3A5C"/>
    <w:rsid w:val="000C6751"/>
    <w:rsid w:val="00187EA1"/>
    <w:rsid w:val="00261951"/>
    <w:rsid w:val="00296C0E"/>
    <w:rsid w:val="002A3D75"/>
    <w:rsid w:val="002C4A35"/>
    <w:rsid w:val="0030222E"/>
    <w:rsid w:val="004C70C9"/>
    <w:rsid w:val="005474A5"/>
    <w:rsid w:val="00554A10"/>
    <w:rsid w:val="0056389F"/>
    <w:rsid w:val="00611E9D"/>
    <w:rsid w:val="006308F0"/>
    <w:rsid w:val="006775C5"/>
    <w:rsid w:val="00734D3C"/>
    <w:rsid w:val="007B3414"/>
    <w:rsid w:val="00822F80"/>
    <w:rsid w:val="00857A81"/>
    <w:rsid w:val="0099700E"/>
    <w:rsid w:val="009E4297"/>
    <w:rsid w:val="00A00076"/>
    <w:rsid w:val="00A30B76"/>
    <w:rsid w:val="00A84984"/>
    <w:rsid w:val="00AC6BDF"/>
    <w:rsid w:val="00AE2199"/>
    <w:rsid w:val="00B155B4"/>
    <w:rsid w:val="00C15B13"/>
    <w:rsid w:val="00CE3A5C"/>
    <w:rsid w:val="00E27912"/>
    <w:rsid w:val="00E6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A5C"/>
    <w:pPr>
      <w:widowControl w:val="0"/>
      <w:jc w:val="both"/>
    </w:pPr>
    <w:rPr>
      <w:rFonts w:ascii="Times New Roman" w:eastAsia="仿宋_GB2312" w:hAnsi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775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775C5"/>
    <w:rPr>
      <w:rFonts w:ascii="Times New Roman" w:eastAsia="仿宋_GB2312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775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775C5"/>
    <w:rPr>
      <w:rFonts w:ascii="Times New Roman" w:eastAsia="仿宋_GB2312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465</Characters>
  <Application>Microsoft Office Word</Application>
  <DocSecurity>0</DocSecurity>
  <Lines>3</Lines>
  <Paragraphs>1</Paragraphs>
  <ScaleCrop>false</ScaleCrop>
  <Company>微软中国</Company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Administrator</cp:lastModifiedBy>
  <cp:revision>7</cp:revision>
  <dcterms:created xsi:type="dcterms:W3CDTF">2016-05-08T13:24:00Z</dcterms:created>
  <dcterms:modified xsi:type="dcterms:W3CDTF">2016-05-09T03:34:00Z</dcterms:modified>
</cp:coreProperties>
</file>